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5D" w:rsidRDefault="00DF7D5D" w:rsidP="00DF7D5D">
      <w:pPr>
        <w:jc w:val="center"/>
        <w:rPr>
          <w:rFonts w:ascii="TH SarabunPSK" w:hAnsi="TH SarabunPSK" w:cs="TH SarabunPSK"/>
          <w:b/>
          <w:bCs/>
        </w:rPr>
      </w:pPr>
      <w:r w:rsidRPr="00DF7D5D">
        <w:rPr>
          <w:rFonts w:ascii="TH SarabunPSK" w:hAnsi="TH SarabunPSK" w:cs="TH SarabunPSK"/>
          <w:b/>
          <w:bCs/>
          <w:noProof/>
          <w:cs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2502943</wp:posOffset>
            </wp:positionH>
            <wp:positionV relativeFrom="paragraph">
              <wp:posOffset>-485860</wp:posOffset>
            </wp:positionV>
            <wp:extent cx="643340" cy="661916"/>
            <wp:effectExtent l="19050" t="0" r="4360" b="0"/>
            <wp:wrapNone/>
            <wp:docPr id="6" name="Picture 1" descr="TGO Logo (Sub-Fu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O Logo (Sub-Full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0" cy="6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D5D" w:rsidRPr="00440C69" w:rsidRDefault="00971C57" w:rsidP="00DF7D5D">
      <w:pPr>
        <w:jc w:val="center"/>
        <w:rPr>
          <w:rFonts w:ascii="JasmineUPC" w:hAnsi="JasmineUPC" w:cs="JasmineUPC"/>
          <w:b/>
          <w:bCs/>
          <w:cs/>
        </w:rPr>
      </w:pPr>
      <w:r w:rsidRPr="00440C69">
        <w:rPr>
          <w:rFonts w:ascii="JasmineUPC" w:hAnsi="JasmineUPC" w:cs="JasmineUPC"/>
          <w:b/>
          <w:bCs/>
          <w:cs/>
        </w:rPr>
        <w:t>แบบตอบรับการสัมมนา</w:t>
      </w:r>
    </w:p>
    <w:p w:rsidR="00DF7D5D" w:rsidRPr="00440C69" w:rsidRDefault="00DF7D5D" w:rsidP="00472909">
      <w:pPr>
        <w:spacing w:before="120" w:after="120"/>
        <w:jc w:val="center"/>
        <w:rPr>
          <w:rFonts w:ascii="JasmineUPC" w:hAnsi="JasmineUPC" w:cs="JasmineUPC"/>
          <w:b/>
          <w:bCs/>
          <w:sz w:val="44"/>
          <w:szCs w:val="44"/>
        </w:rPr>
      </w:pPr>
      <w:r w:rsidRPr="00440C69">
        <w:rPr>
          <w:rFonts w:ascii="JasmineUPC" w:hAnsi="JasmineUPC" w:cs="JasmineUPC"/>
          <w:b/>
          <w:bCs/>
          <w:sz w:val="44"/>
          <w:szCs w:val="44"/>
          <w:cs/>
        </w:rPr>
        <w:t>โครงการ</w:t>
      </w:r>
      <w:r w:rsidR="00046B87" w:rsidRPr="00440C69">
        <w:rPr>
          <w:rFonts w:ascii="JasmineUPC" w:hAnsi="JasmineUPC" w:cs="JasmineUPC"/>
          <w:b/>
          <w:bCs/>
          <w:sz w:val="44"/>
          <w:szCs w:val="44"/>
          <w:cs/>
        </w:rPr>
        <w:t>ลดก๊าซเรือนกระจก</w:t>
      </w:r>
      <w:r w:rsidR="00046B87" w:rsidRPr="00440C69">
        <w:rPr>
          <w:rFonts w:ascii="JasmineUPC" w:hAnsi="JasmineUPC" w:cs="JasmineUPC"/>
          <w:b/>
          <w:bCs/>
          <w:sz w:val="44"/>
          <w:szCs w:val="44"/>
        </w:rPr>
        <w:t xml:space="preserve">: </w:t>
      </w:r>
      <w:r w:rsidR="00046B87" w:rsidRPr="00440C69">
        <w:rPr>
          <w:rFonts w:ascii="JasmineUPC" w:hAnsi="JasmineUPC" w:cs="JasmineUPC"/>
          <w:b/>
          <w:bCs/>
          <w:sz w:val="44"/>
          <w:szCs w:val="44"/>
          <w:cs/>
        </w:rPr>
        <w:t>ลดโลกร้อนอย่าง</w:t>
      </w:r>
      <w:r w:rsidR="00BF4912" w:rsidRPr="00440C69">
        <w:rPr>
          <w:rFonts w:ascii="JasmineUPC" w:hAnsi="JasmineUPC" w:cs="JasmineUPC"/>
          <w:b/>
          <w:bCs/>
          <w:sz w:val="44"/>
          <w:szCs w:val="44"/>
          <w:cs/>
        </w:rPr>
        <w:t>ยั่งยืน</w:t>
      </w:r>
    </w:p>
    <w:p w:rsidR="008C3A62" w:rsidRPr="008C3A62" w:rsidRDefault="008C3A62" w:rsidP="008C3A62">
      <w:pPr>
        <w:jc w:val="center"/>
        <w:rPr>
          <w:rFonts w:ascii="JasmineUPC" w:hAnsi="JasmineUPC" w:cs="JasmineUPC"/>
          <w:b/>
          <w:bCs/>
        </w:rPr>
      </w:pPr>
      <w:r w:rsidRPr="008C3A62">
        <w:rPr>
          <w:rFonts w:ascii="JasmineUPC" w:hAnsi="JasmineUPC" w:cs="JasmineUPC" w:hint="cs"/>
          <w:b/>
          <w:bCs/>
          <w:cs/>
        </w:rPr>
        <w:t xml:space="preserve">วันพฤหัสบดีที่ </w:t>
      </w:r>
      <w:r w:rsidR="00673B31">
        <w:rPr>
          <w:rFonts w:ascii="JasmineUPC" w:hAnsi="JasmineUPC" w:cs="JasmineUPC" w:hint="cs"/>
          <w:b/>
          <w:bCs/>
          <w:cs/>
        </w:rPr>
        <w:t>๓๐</w:t>
      </w:r>
      <w:r w:rsidRPr="008C3A62">
        <w:rPr>
          <w:rFonts w:ascii="JasmineUPC" w:hAnsi="JasmineUPC" w:cs="JasmineUPC"/>
          <w:b/>
          <w:bCs/>
        </w:rPr>
        <w:t xml:space="preserve"> </w:t>
      </w:r>
      <w:r w:rsidRPr="008C3A62">
        <w:rPr>
          <w:rFonts w:ascii="JasmineUPC" w:hAnsi="JasmineUPC" w:cs="JasmineUPC" w:hint="cs"/>
          <w:b/>
          <w:bCs/>
          <w:cs/>
        </w:rPr>
        <w:t xml:space="preserve">มีนาคม พ.ศ. </w:t>
      </w:r>
      <w:r w:rsidR="00673B31">
        <w:rPr>
          <w:rFonts w:ascii="JasmineUPC" w:hAnsi="JasmineUPC" w:cs="JasmineUPC" w:hint="cs"/>
          <w:b/>
          <w:bCs/>
          <w:cs/>
        </w:rPr>
        <w:t>๒๕๖๐</w:t>
      </w:r>
      <w:r w:rsidRPr="008C3A62">
        <w:rPr>
          <w:rFonts w:ascii="JasmineUPC" w:hAnsi="JasmineUPC" w:cs="JasmineUPC"/>
          <w:b/>
          <w:bCs/>
        </w:rPr>
        <w:t xml:space="preserve">  </w:t>
      </w:r>
      <w:r>
        <w:rPr>
          <w:rFonts w:ascii="JasmineUPC" w:hAnsi="JasmineUPC" w:cs="JasmineUPC" w:hint="cs"/>
          <w:b/>
          <w:bCs/>
          <w:cs/>
        </w:rPr>
        <w:t xml:space="preserve"> </w:t>
      </w:r>
      <w:r w:rsidRPr="008C3A62">
        <w:rPr>
          <w:rFonts w:ascii="JasmineUPC" w:hAnsi="JasmineUPC" w:cs="JasmineUPC" w:hint="cs"/>
          <w:b/>
          <w:bCs/>
          <w:cs/>
        </w:rPr>
        <w:t xml:space="preserve">เวลา </w:t>
      </w:r>
      <w:r w:rsidR="00673B31">
        <w:rPr>
          <w:rFonts w:ascii="JasmineUPC" w:hAnsi="JasmineUPC" w:cs="JasmineUPC" w:hint="cs"/>
          <w:b/>
          <w:bCs/>
          <w:cs/>
        </w:rPr>
        <w:t>๐๙.๐๐</w:t>
      </w:r>
      <w:r w:rsidRPr="008C3A62">
        <w:rPr>
          <w:rFonts w:ascii="JasmineUPC" w:hAnsi="JasmineUPC" w:cs="JasmineUPC"/>
          <w:b/>
          <w:bCs/>
        </w:rPr>
        <w:t xml:space="preserve"> – </w:t>
      </w:r>
      <w:r w:rsidR="00673B31">
        <w:rPr>
          <w:rFonts w:ascii="JasmineUPC" w:hAnsi="JasmineUPC" w:cs="JasmineUPC" w:hint="cs"/>
          <w:b/>
          <w:bCs/>
          <w:cs/>
        </w:rPr>
        <w:t>๑๕.๓๐</w:t>
      </w:r>
      <w:r w:rsidRPr="008C3A62">
        <w:rPr>
          <w:rFonts w:ascii="JasmineUPC" w:hAnsi="JasmineUPC" w:cs="JasmineUPC"/>
          <w:b/>
          <w:bCs/>
        </w:rPr>
        <w:t xml:space="preserve"> </w:t>
      </w:r>
      <w:r w:rsidRPr="008C3A62">
        <w:rPr>
          <w:rFonts w:ascii="JasmineUPC" w:hAnsi="JasmineUPC" w:cs="JasmineUPC" w:hint="cs"/>
          <w:b/>
          <w:bCs/>
          <w:cs/>
        </w:rPr>
        <w:t>น.</w:t>
      </w:r>
    </w:p>
    <w:p w:rsidR="008C3A62" w:rsidRPr="008C3A62" w:rsidRDefault="00673B31" w:rsidP="008C3A62">
      <w:pPr>
        <w:tabs>
          <w:tab w:val="left" w:pos="9630"/>
        </w:tabs>
        <w:jc w:val="center"/>
        <w:rPr>
          <w:rFonts w:ascii="JasmineUPC" w:hAnsi="JasmineUPC" w:cs="JasmineUPC"/>
          <w:b/>
          <w:bCs/>
        </w:rPr>
      </w:pPr>
      <w:r>
        <w:rPr>
          <w:rFonts w:ascii="JasmineUPC" w:hAnsi="JasmineUPC" w:cs="JasmineUPC" w:hint="cs"/>
          <w:b/>
          <w:bCs/>
          <w:cs/>
        </w:rPr>
        <w:t>ณ ห้องสุคนธา ซี ชั้น ๖</w:t>
      </w:r>
      <w:r w:rsidR="008C3A62" w:rsidRPr="008C3A62">
        <w:rPr>
          <w:rFonts w:ascii="JasmineUPC" w:hAnsi="JasmineUPC" w:cs="JasmineUPC" w:hint="cs"/>
          <w:b/>
          <w:bCs/>
          <w:cs/>
        </w:rPr>
        <w:t xml:space="preserve">  โรงแรมเซ็นทารา หาดใหญ่ จังหวัดสงขลา</w:t>
      </w:r>
    </w:p>
    <w:p w:rsidR="0003509F" w:rsidRPr="008C3A62" w:rsidRDefault="00673B31" w:rsidP="008C3A62">
      <w:pPr>
        <w:tabs>
          <w:tab w:val="left" w:pos="9630"/>
        </w:tabs>
        <w:jc w:val="center"/>
        <w:rPr>
          <w:rFonts w:ascii="JasmineUPC" w:hAnsi="JasmineUPC" w:cs="JasmineUPC"/>
          <w:b/>
          <w:bCs/>
          <w:sz w:val="30"/>
          <w:szCs w:val="30"/>
          <w:cs/>
        </w:rPr>
      </w:pPr>
      <w:r>
        <w:rPr>
          <w:rFonts w:ascii="JasmineUPC" w:hAnsi="JasmineUPC" w:cs="JasmineUPC"/>
          <w:sz w:val="30"/>
          <w:szCs w:val="30"/>
        </w:rPr>
        <w:pict>
          <v:line id="_x0000_s1028" style="position:absolute;left:0;text-align:left;flip:y;z-index:251662336" from="4.05pt,14.85pt" to="447pt,15.6pt" strokeweight="4.5pt">
            <v:stroke linestyle="thinThick"/>
          </v:line>
        </w:pict>
      </w:r>
    </w:p>
    <w:p w:rsidR="00983358" w:rsidRPr="00440C69" w:rsidRDefault="00983358" w:rsidP="006B75D4">
      <w:pPr>
        <w:tabs>
          <w:tab w:val="left" w:pos="540"/>
          <w:tab w:val="left" w:pos="8882"/>
        </w:tabs>
        <w:ind w:right="-28"/>
        <w:jc w:val="both"/>
        <w:rPr>
          <w:rFonts w:ascii="JasmineUPC" w:hAnsi="JasmineUPC" w:cs="JasmineUPC"/>
          <w:b/>
          <w:bCs/>
          <w:sz w:val="30"/>
          <w:szCs w:val="30"/>
        </w:rPr>
      </w:pPr>
    </w:p>
    <w:p w:rsidR="00472909" w:rsidRPr="00440C69" w:rsidRDefault="00472909" w:rsidP="006B75D4">
      <w:pPr>
        <w:tabs>
          <w:tab w:val="left" w:pos="540"/>
          <w:tab w:val="left" w:pos="8882"/>
        </w:tabs>
        <w:ind w:right="-28"/>
        <w:jc w:val="both"/>
        <w:rPr>
          <w:rFonts w:ascii="JasmineUPC" w:hAnsi="JasmineUPC" w:cs="JasmineUPC"/>
          <w:b/>
          <w:bCs/>
          <w:sz w:val="30"/>
          <w:szCs w:val="30"/>
        </w:rPr>
      </w:pPr>
    </w:p>
    <w:p w:rsidR="008F7B19" w:rsidRPr="00440C69" w:rsidRDefault="008F7B19" w:rsidP="00E62963">
      <w:pPr>
        <w:pStyle w:val="ListParagraph"/>
        <w:numPr>
          <w:ilvl w:val="0"/>
          <w:numId w:val="4"/>
        </w:numPr>
        <w:tabs>
          <w:tab w:val="left" w:pos="540"/>
          <w:tab w:val="left" w:pos="8882"/>
        </w:tabs>
        <w:ind w:right="-28"/>
        <w:jc w:val="both"/>
        <w:rPr>
          <w:rFonts w:ascii="JasmineUPC" w:hAnsi="JasmineUPC" w:cs="JasmineUPC"/>
          <w:sz w:val="30"/>
          <w:szCs w:val="30"/>
          <w:u w:val="dotted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ชื่อ</w:t>
      </w:r>
      <w:r w:rsidR="00281652" w:rsidRPr="00440C69">
        <w:rPr>
          <w:rFonts w:ascii="JasmineUPC" w:hAnsi="JasmineUPC" w:cs="JasmineUPC"/>
          <w:b/>
          <w:bCs/>
          <w:sz w:val="30"/>
          <w:szCs w:val="30"/>
          <w:cs/>
        </w:rPr>
        <w:t>–</w:t>
      </w: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สกุล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8910"/>
        </w:tabs>
        <w:spacing w:before="120"/>
        <w:ind w:left="270" w:right="-388"/>
        <w:jc w:val="both"/>
        <w:rPr>
          <w:rFonts w:ascii="JasmineUPC" w:hAnsi="JasmineUPC" w:cs="JasmineUPC"/>
          <w:b/>
          <w:bCs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ตำแหน่ง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หน่วยงาน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ที่อยู่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  <w:cs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 xml:space="preserve">หมายเลขโทรศัพท์ 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หมายเลขโทรสาร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  <w:cs/>
        </w:rPr>
      </w:pPr>
      <w:r w:rsidRPr="00440C69">
        <w:rPr>
          <w:rFonts w:ascii="JasmineUPC" w:hAnsi="JasmineUPC" w:cs="JasmineUPC"/>
          <w:b/>
          <w:bCs/>
          <w:sz w:val="30"/>
          <w:szCs w:val="30"/>
        </w:rPr>
        <w:t>E-mail: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ind w:right="3" w:firstLine="270"/>
        <w:jc w:val="both"/>
        <w:rPr>
          <w:rFonts w:ascii="JasmineUPC" w:hAnsi="JasmineUPC" w:cs="JasmineUPC"/>
          <w:sz w:val="30"/>
          <w:szCs w:val="30"/>
        </w:rPr>
      </w:pP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ind w:right="3" w:firstLine="270"/>
        <w:jc w:val="both"/>
        <w:rPr>
          <w:rFonts w:ascii="JasmineUPC" w:hAnsi="JasmineUPC" w:cs="JasmineUPC"/>
          <w:sz w:val="30"/>
          <w:szCs w:val="30"/>
        </w:rPr>
      </w:pPr>
    </w:p>
    <w:p w:rsidR="008F7B19" w:rsidRPr="00440C69" w:rsidRDefault="008F7B19" w:rsidP="00E62963">
      <w:pPr>
        <w:pStyle w:val="ListParagraph"/>
        <w:numPr>
          <w:ilvl w:val="0"/>
          <w:numId w:val="4"/>
        </w:numPr>
        <w:tabs>
          <w:tab w:val="left" w:pos="540"/>
          <w:tab w:val="left" w:pos="8882"/>
        </w:tabs>
        <w:spacing w:before="240"/>
        <w:ind w:right="-28"/>
        <w:jc w:val="both"/>
        <w:rPr>
          <w:rFonts w:ascii="JasmineUPC" w:hAnsi="JasmineUPC" w:cs="JasmineUPC"/>
          <w:sz w:val="30"/>
          <w:szCs w:val="30"/>
          <w:u w:val="dotted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ชื่อ</w:t>
      </w:r>
      <w:r w:rsidR="00281652" w:rsidRPr="00440C69">
        <w:rPr>
          <w:rFonts w:ascii="JasmineUPC" w:hAnsi="JasmineUPC" w:cs="JasmineUPC"/>
          <w:b/>
          <w:bCs/>
          <w:sz w:val="30"/>
          <w:szCs w:val="30"/>
          <w:cs/>
        </w:rPr>
        <w:t>–</w:t>
      </w: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สกุล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8910"/>
        </w:tabs>
        <w:spacing w:before="120"/>
        <w:ind w:left="270" w:right="-388"/>
        <w:jc w:val="both"/>
        <w:rPr>
          <w:rFonts w:ascii="JasmineUPC" w:hAnsi="JasmineUPC" w:cs="JasmineUPC"/>
          <w:b/>
          <w:bCs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ตำแหน่ง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หน่วยงาน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ที่อยู่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</w:rPr>
      </w:pPr>
      <w:r w:rsidRPr="00440C69">
        <w:rPr>
          <w:rFonts w:ascii="JasmineUPC" w:hAnsi="JasmineUPC" w:cs="JasmineUPC"/>
          <w:b/>
          <w:bCs/>
          <w:sz w:val="30"/>
          <w:szCs w:val="30"/>
          <w:cs/>
        </w:rPr>
        <w:t xml:space="preserve">หมายเลขโทรศัพท์ 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  <w:r w:rsidRPr="00440C69">
        <w:rPr>
          <w:rFonts w:ascii="JasmineUPC" w:hAnsi="JasmineUPC" w:cs="JasmineUPC"/>
          <w:b/>
          <w:bCs/>
          <w:sz w:val="30"/>
          <w:szCs w:val="30"/>
          <w:cs/>
        </w:rPr>
        <w:t>หมายเลขโทรสาร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8F7B19" w:rsidP="008F7B19">
      <w:pPr>
        <w:tabs>
          <w:tab w:val="left" w:pos="540"/>
          <w:tab w:val="left" w:pos="4680"/>
          <w:tab w:val="left" w:pos="8910"/>
        </w:tabs>
        <w:spacing w:before="120"/>
        <w:ind w:right="3" w:firstLine="270"/>
        <w:jc w:val="both"/>
        <w:rPr>
          <w:rFonts w:ascii="JasmineUPC" w:hAnsi="JasmineUPC" w:cs="JasmineUPC"/>
          <w:sz w:val="30"/>
          <w:szCs w:val="30"/>
          <w:cs/>
        </w:rPr>
      </w:pPr>
      <w:r w:rsidRPr="00440C69">
        <w:rPr>
          <w:rFonts w:ascii="JasmineUPC" w:hAnsi="JasmineUPC" w:cs="JasmineUPC"/>
          <w:b/>
          <w:bCs/>
          <w:sz w:val="30"/>
          <w:szCs w:val="30"/>
        </w:rPr>
        <w:t>E-mail:</w:t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  <w:r w:rsidRPr="00440C69">
        <w:rPr>
          <w:rFonts w:ascii="JasmineUPC" w:hAnsi="JasmineUPC" w:cs="JasmineUPC"/>
          <w:sz w:val="30"/>
          <w:szCs w:val="30"/>
          <w:u w:val="dotted"/>
        </w:rPr>
        <w:tab/>
      </w:r>
    </w:p>
    <w:p w:rsidR="008F7B19" w:rsidRPr="00440C69" w:rsidRDefault="00673B31" w:rsidP="008F7B19">
      <w:pPr>
        <w:tabs>
          <w:tab w:val="left" w:pos="540"/>
          <w:tab w:val="left" w:pos="4680"/>
          <w:tab w:val="left" w:pos="8910"/>
        </w:tabs>
        <w:ind w:right="3"/>
        <w:jc w:val="both"/>
        <w:rPr>
          <w:rFonts w:ascii="JasmineUPC" w:hAnsi="JasmineUPC" w:cs="JasmineUPC"/>
          <w:sz w:val="30"/>
          <w:szCs w:val="30"/>
        </w:rPr>
      </w:pPr>
      <w:r>
        <w:rPr>
          <w:rFonts w:ascii="JasmineUPC" w:hAnsi="JasmineUPC" w:cs="JasmineUPC"/>
          <w:noProof/>
          <w:sz w:val="30"/>
          <w:szCs w:val="30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2" type="#_x0000_t59" style="position:absolute;left:0;text-align:left;margin-left:161.3pt;margin-top:6.45pt;width:158.95pt;height:103.1pt;z-index:251666432" fillcolor="#0070c0" stroked="f">
            <v:textbox>
              <w:txbxContent>
                <w:p w:rsidR="00AE5E29" w:rsidRPr="00440C69" w:rsidRDefault="00AE5E29" w:rsidP="00AE5E29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  <w:cs/>
                    </w:rPr>
                    <w:t>สัมมนาฟรี</w:t>
                  </w:r>
                </w:p>
                <w:p w:rsidR="00AE5E29" w:rsidRPr="00440C69" w:rsidRDefault="00AE5E29" w:rsidP="00AE5E29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  <w:cs/>
                    </w:rPr>
                    <w:t>สมัครด่วน</w:t>
                  </w:r>
                </w:p>
                <w:p w:rsidR="00AE5E29" w:rsidRPr="00440C69" w:rsidRDefault="00AE5E29" w:rsidP="00AE5E29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  <w:cs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color w:val="FFFFFF" w:themeColor="background1"/>
                      <w:sz w:val="28"/>
                      <w:szCs w:val="28"/>
                      <w:cs/>
                    </w:rPr>
                    <w:t>รับจำนวนจำกัด</w:t>
                  </w:r>
                </w:p>
              </w:txbxContent>
            </v:textbox>
          </v:shape>
        </w:pict>
      </w:r>
    </w:p>
    <w:p w:rsidR="00642F85" w:rsidRPr="00440C69" w:rsidRDefault="00642F85" w:rsidP="0003509F">
      <w:pPr>
        <w:rPr>
          <w:rFonts w:ascii="JasmineUPC" w:hAnsi="JasmineUPC" w:cs="JasmineUPC"/>
          <w:sz w:val="30"/>
          <w:szCs w:val="30"/>
        </w:rPr>
      </w:pPr>
    </w:p>
    <w:p w:rsidR="00472909" w:rsidRPr="00440C69" w:rsidRDefault="00472909" w:rsidP="0003509F">
      <w:pPr>
        <w:rPr>
          <w:rFonts w:ascii="JasmineUPC" w:hAnsi="JasmineUPC" w:cs="JasmineUPC"/>
          <w:sz w:val="30"/>
          <w:szCs w:val="30"/>
        </w:rPr>
      </w:pPr>
    </w:p>
    <w:p w:rsidR="00472909" w:rsidRPr="00440C69" w:rsidRDefault="00472909" w:rsidP="0003509F">
      <w:pPr>
        <w:rPr>
          <w:rFonts w:ascii="JasmineUPC" w:hAnsi="JasmineUPC" w:cs="JasmineUPC"/>
          <w:sz w:val="30"/>
          <w:szCs w:val="30"/>
        </w:rPr>
      </w:pPr>
    </w:p>
    <w:p w:rsidR="00472909" w:rsidRPr="00440C69" w:rsidRDefault="00472909" w:rsidP="0003509F">
      <w:pPr>
        <w:rPr>
          <w:rFonts w:ascii="JasmineUPC" w:hAnsi="JasmineUPC" w:cs="JasmineUPC"/>
          <w:sz w:val="30"/>
          <w:szCs w:val="30"/>
        </w:rPr>
      </w:pPr>
    </w:p>
    <w:p w:rsidR="00AE5E29" w:rsidRDefault="00AE5E29" w:rsidP="0003509F">
      <w:pPr>
        <w:rPr>
          <w:rFonts w:ascii="JasmineUPC" w:hAnsi="JasmineUPC" w:cs="JasmineUPC"/>
          <w:sz w:val="30"/>
          <w:szCs w:val="30"/>
        </w:rPr>
      </w:pPr>
    </w:p>
    <w:p w:rsidR="00440C69" w:rsidRPr="00440C69" w:rsidRDefault="00440C69" w:rsidP="0003509F">
      <w:pPr>
        <w:rPr>
          <w:rFonts w:ascii="JasmineUPC" w:hAnsi="JasmineUPC" w:cs="JasmineUPC"/>
          <w:sz w:val="30"/>
          <w:szCs w:val="30"/>
        </w:rPr>
      </w:pPr>
    </w:p>
    <w:p w:rsidR="00983358" w:rsidRPr="00440C69" w:rsidRDefault="00983358" w:rsidP="0003509F">
      <w:pPr>
        <w:rPr>
          <w:rFonts w:ascii="JasmineUPC" w:hAnsi="JasmineUPC" w:cs="JasmineUPC"/>
          <w:sz w:val="16"/>
          <w:szCs w:val="16"/>
        </w:rPr>
      </w:pPr>
    </w:p>
    <w:p w:rsidR="00906202" w:rsidRPr="00440C69" w:rsidRDefault="00906202" w:rsidP="0003509F">
      <w:pPr>
        <w:rPr>
          <w:rFonts w:ascii="JasmineUPC" w:hAnsi="JasmineUPC" w:cs="JasmineUPC"/>
          <w:sz w:val="16"/>
          <w:szCs w:val="16"/>
        </w:rPr>
      </w:pPr>
    </w:p>
    <w:p w:rsidR="0003509F" w:rsidRPr="00440C69" w:rsidRDefault="00673B31" w:rsidP="0003509F">
      <w:pPr>
        <w:rPr>
          <w:rFonts w:ascii="JasmineUPC" w:hAnsi="JasmineUPC" w:cs="JasmineUPC"/>
          <w:sz w:val="30"/>
          <w:szCs w:val="30"/>
        </w:rPr>
      </w:pPr>
      <w:r>
        <w:rPr>
          <w:rFonts w:ascii="JasmineUPC" w:hAnsi="JasmineUPC" w:cs="JasmineUPC"/>
          <w:noProof/>
          <w:sz w:val="30"/>
          <w:szCs w:val="3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05pt;margin-top:6.5pt;width:445.95pt;height:27pt;z-index:251661312" fillcolor="#b6dde8 [1304]" strokecolor="white">
            <v:textbox style="mso-next-textbox:#_x0000_s1027">
              <w:txbxContent>
                <w:p w:rsidR="003A409D" w:rsidRPr="00440C69" w:rsidRDefault="003A409D" w:rsidP="0003509F">
                  <w:pPr>
                    <w:tabs>
                      <w:tab w:val="left" w:pos="540"/>
                    </w:tabs>
                    <w:jc w:val="center"/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กรุณาส่งแบบตอบรับภายใน</w:t>
                  </w:r>
                  <w:bookmarkStart w:id="0" w:name="_GoBack"/>
                  <w:r w:rsidRPr="00440C69">
                    <w:rPr>
                      <w:rFonts w:ascii="JasmineUPC" w:hAnsi="JasmineUPC" w:cs="JasmineUPC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วัน</w:t>
                  </w:r>
                  <w:r w:rsidR="00EF06B8">
                    <w:rPr>
                      <w:rFonts w:ascii="JasmineUPC" w:hAnsi="JasmineUPC" w:cs="JasmineUPC" w:hint="cs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อังคาร</w:t>
                  </w:r>
                  <w:r w:rsidR="00906202" w:rsidRPr="00440C69">
                    <w:rPr>
                      <w:rFonts w:ascii="JasmineUPC" w:hAnsi="JasmineUPC" w:cs="JasmineUPC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ที่</w:t>
                  </w:r>
                  <w:r w:rsidR="00440C69">
                    <w:rPr>
                      <w:rFonts w:ascii="JasmineUPC" w:hAnsi="JasmineUPC" w:cs="JasmineUPC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="00EF06B8">
                    <w:rPr>
                      <w:rFonts w:ascii="JasmineUPC" w:hAnsi="JasmineUPC" w:cs="JasmineUPC" w:hint="cs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๒๘</w:t>
                  </w:r>
                  <w:r w:rsidR="007C6198" w:rsidRPr="00440C69">
                    <w:rPr>
                      <w:rFonts w:ascii="JasmineUPC" w:hAnsi="JasmineUPC" w:cs="JasmineUPC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="00EF06B8">
                    <w:rPr>
                      <w:rFonts w:ascii="JasmineUPC" w:hAnsi="JasmineUPC" w:cs="JasmineUPC" w:hint="cs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มีนา</w:t>
                  </w:r>
                  <w:r w:rsidR="00983358" w:rsidRPr="00440C69">
                    <w:rPr>
                      <w:rFonts w:ascii="JasmineUPC" w:hAnsi="JasmineUPC" w:cs="JasmineUPC"/>
                      <w:b/>
                      <w:bCs/>
                      <w:spacing w:val="-6"/>
                      <w:sz w:val="30"/>
                      <w:szCs w:val="30"/>
                      <w:u w:val="single"/>
                      <w:cs/>
                    </w:rPr>
                    <w:t>คม</w:t>
                  </w:r>
                  <w:r w:rsidR="007C6198" w:rsidRPr="00440C69">
                    <w:rPr>
                      <w:rFonts w:ascii="JasmineUPC" w:hAnsi="JasmineUPC" w:cs="JasmineUPC"/>
                      <w:b/>
                      <w:bCs/>
                      <w:spacing w:val="0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r w:rsidR="00440C69">
                    <w:rPr>
                      <w:rFonts w:ascii="JasmineUPC" w:hAnsi="JasmineUPC" w:cs="JasmineUPC"/>
                      <w:b/>
                      <w:bCs/>
                      <w:spacing w:val="0"/>
                      <w:sz w:val="30"/>
                      <w:szCs w:val="30"/>
                      <w:u w:val="single"/>
                      <w:cs/>
                    </w:rPr>
                    <w:t>๒๕</w:t>
                  </w:r>
                  <w:r w:rsidR="00440C69">
                    <w:rPr>
                      <w:rFonts w:ascii="JasmineUPC" w:hAnsi="JasmineUPC" w:cs="JasmineUPC" w:hint="cs"/>
                      <w:b/>
                      <w:bCs/>
                      <w:spacing w:val="0"/>
                      <w:sz w:val="30"/>
                      <w:szCs w:val="30"/>
                      <w:u w:val="single"/>
                      <w:cs/>
                    </w:rPr>
                    <w:t>๖๐</w:t>
                  </w:r>
                  <w:r w:rsidR="007C6198" w:rsidRPr="00440C69">
                    <w:rPr>
                      <w:rFonts w:ascii="JasmineUPC" w:hAnsi="JasmineUPC" w:cs="JasmineUPC"/>
                      <w:b/>
                      <w:bCs/>
                      <w:spacing w:val="0"/>
                      <w:sz w:val="30"/>
                      <w:szCs w:val="30"/>
                      <w:u w:val="single"/>
                      <w:cs/>
                    </w:rPr>
                    <w:t xml:space="preserve"> </w:t>
                  </w:r>
                  <w:bookmarkEnd w:id="0"/>
                  <w:r w:rsidR="00302AFC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ไป</w:t>
                  </w: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ยัง:</w:t>
                  </w:r>
                </w:p>
                <w:p w:rsidR="003A409D" w:rsidRPr="008D543B" w:rsidRDefault="003A409D" w:rsidP="0003509F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JasmineUPC" w:hAnsi="JasmineUPC" w:cs="JasmineUPC"/>
          <w:sz w:val="30"/>
          <w:szCs w:val="30"/>
        </w:rPr>
        <w:pict>
          <v:line id="_x0000_s1029" style="position:absolute;z-index:251663360" from="4.05pt,-.15pt" to="446.7pt,-.15pt" strokeweight="4.5pt">
            <v:stroke linestyle="thinThick"/>
          </v:line>
        </w:pict>
      </w:r>
    </w:p>
    <w:p w:rsidR="0003509F" w:rsidRPr="00440C69" w:rsidRDefault="0003509F" w:rsidP="0003509F">
      <w:pPr>
        <w:tabs>
          <w:tab w:val="left" w:pos="540"/>
        </w:tabs>
        <w:ind w:right="-568"/>
        <w:jc w:val="both"/>
        <w:rPr>
          <w:rFonts w:ascii="JasmineUPC" w:hAnsi="JasmineUPC" w:cs="JasmineUPC"/>
          <w:sz w:val="30"/>
          <w:szCs w:val="30"/>
        </w:rPr>
      </w:pPr>
    </w:p>
    <w:p w:rsidR="0003509F" w:rsidRPr="00440C69" w:rsidRDefault="00673B31" w:rsidP="0003509F">
      <w:pPr>
        <w:tabs>
          <w:tab w:val="left" w:pos="540"/>
        </w:tabs>
        <w:ind w:right="3"/>
        <w:jc w:val="both"/>
        <w:rPr>
          <w:rFonts w:ascii="JasmineUPC" w:hAnsi="JasmineUPC" w:cs="JasmineUPC"/>
          <w:b/>
          <w:bCs/>
          <w:sz w:val="30"/>
          <w:szCs w:val="30"/>
        </w:rPr>
      </w:pPr>
      <w:r>
        <w:rPr>
          <w:rFonts w:ascii="JasmineUPC" w:hAnsi="JasmineUPC" w:cs="JasmineUPC"/>
          <w:sz w:val="30"/>
          <w:szCs w:val="30"/>
        </w:rPr>
        <w:pict>
          <v:shape id="_x0000_s1026" type="#_x0000_t202" style="position:absolute;left:0;text-align:left;margin-left:1.05pt;margin-top:9.2pt;width:445.65pt;height:74.6pt;z-index:251660288">
            <v:shadow on="t"/>
            <v:textbox style="mso-next-textbox:#_x0000_s1026">
              <w:txbxContent>
                <w:p w:rsidR="003A409D" w:rsidRPr="00440C69" w:rsidRDefault="003A409D" w:rsidP="00F57D0A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องค์การบริหารจัดการก๊าซเรือนกระจก (องค์การมหาชน)</w:t>
                  </w:r>
                </w:p>
                <w:p w:rsidR="003A409D" w:rsidRPr="00440C69" w:rsidRDefault="003A409D" w:rsidP="00F57D0A">
                  <w:pPr>
                    <w:tabs>
                      <w:tab w:val="left" w:pos="540"/>
                    </w:tabs>
                    <w:jc w:val="center"/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โทรสาร  ๐ ๒๑๔๓ ๘๔๐๔</w:t>
                  </w:r>
                  <w:r w:rsidR="00F57D0A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 xml:space="preserve">   หรือ   </w:t>
                  </w:r>
                  <w:r w:rsidR="00690682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อีเมล</w:t>
                  </w:r>
                  <w:r w:rsidR="007C6198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hyperlink r:id="rId8" w:history="1">
                    <w:r w:rsidR="008F7B19" w:rsidRPr="00440C69">
                      <w:rPr>
                        <w:rStyle w:val="Hyperlink"/>
                        <w:rFonts w:ascii="JasmineUPC" w:hAnsi="JasmineUPC" w:cs="JasmineUPC"/>
                        <w:b/>
                        <w:bCs/>
                        <w:sz w:val="30"/>
                        <w:szCs w:val="30"/>
                      </w:rPr>
                      <w:t>sarocha@tgo.or.th</w:t>
                    </w:r>
                  </w:hyperlink>
                </w:p>
                <w:p w:rsidR="002E17F3" w:rsidRPr="00440C69" w:rsidRDefault="002E17F3" w:rsidP="002E17F3">
                  <w:pPr>
                    <w:tabs>
                      <w:tab w:val="left" w:pos="540"/>
                    </w:tabs>
                    <w:spacing w:before="120"/>
                    <w:jc w:val="center"/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</w:pP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สอบถามข้อมูลเพิ่มเติม</w:t>
                  </w:r>
                  <w:r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</w:rPr>
                    <w:t>:</w:t>
                  </w:r>
                  <w:r w:rsidR="00C61DB4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6B6C91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 xml:space="preserve">นางสาวสโรชา </w:t>
                  </w:r>
                  <w:r w:rsidR="008F7B19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ฉัตรจันทร์</w:t>
                  </w:r>
                  <w:r w:rsidR="00095E9A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 xml:space="preserve">   โทรศัพท์</w:t>
                  </w:r>
                  <w:r w:rsidR="00440C69">
                    <w:rPr>
                      <w:rFonts w:ascii="JasmineUPC" w:hAnsi="JasmineUPC" w:cs="JasmineUPC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 w:rsidR="008F7B19" w:rsidRPr="00440C69">
                    <w:rPr>
                      <w:rFonts w:ascii="JasmineUPC" w:hAnsi="JasmineUPC" w:cs="JasmineUPC"/>
                      <w:b/>
                      <w:bCs/>
                      <w:sz w:val="30"/>
                      <w:szCs w:val="30"/>
                      <w:cs/>
                    </w:rPr>
                    <w:t>๐ ๒๑๔๑ ๙๘๔๖</w:t>
                  </w:r>
                </w:p>
                <w:p w:rsidR="003A409D" w:rsidRPr="00103605" w:rsidRDefault="003A409D" w:rsidP="00F57D0A">
                  <w:pPr>
                    <w:tabs>
                      <w:tab w:val="left" w:pos="540"/>
                    </w:tabs>
                    <w:jc w:val="center"/>
                    <w:rPr>
                      <w:cs/>
                    </w:rPr>
                  </w:pPr>
                </w:p>
              </w:txbxContent>
            </v:textbox>
          </v:shape>
        </w:pict>
      </w:r>
    </w:p>
    <w:p w:rsidR="0003509F" w:rsidRPr="00440C69" w:rsidRDefault="0003509F" w:rsidP="0003509F">
      <w:pPr>
        <w:tabs>
          <w:tab w:val="left" w:pos="720"/>
          <w:tab w:val="left" w:pos="1440"/>
          <w:tab w:val="left" w:pos="4320"/>
          <w:tab w:val="left" w:pos="5040"/>
          <w:tab w:val="left" w:pos="5400"/>
          <w:tab w:val="left" w:pos="5760"/>
        </w:tabs>
        <w:ind w:right="-79"/>
        <w:jc w:val="center"/>
        <w:rPr>
          <w:rFonts w:ascii="JasmineUPC" w:hAnsi="JasmineUPC" w:cs="JasmineUPC"/>
          <w:sz w:val="30"/>
          <w:szCs w:val="30"/>
        </w:rPr>
      </w:pPr>
    </w:p>
    <w:p w:rsidR="004A6A8C" w:rsidRPr="00440C69" w:rsidRDefault="004A6A8C">
      <w:pPr>
        <w:rPr>
          <w:rFonts w:ascii="JasmineUPC" w:hAnsi="JasmineUPC" w:cs="JasmineUPC"/>
          <w:sz w:val="30"/>
          <w:szCs w:val="30"/>
        </w:rPr>
      </w:pPr>
    </w:p>
    <w:sectPr w:rsidR="004A6A8C" w:rsidRPr="00440C69" w:rsidSect="00907065">
      <w:headerReference w:type="default" r:id="rId9"/>
      <w:footerReference w:type="default" r:id="rId10"/>
      <w:pgSz w:w="11909" w:h="16834" w:code="9"/>
      <w:pgMar w:top="1152" w:right="1440" w:bottom="-720" w:left="1440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1A" w:rsidRDefault="00814F1A" w:rsidP="00257394">
      <w:r>
        <w:separator/>
      </w:r>
    </w:p>
  </w:endnote>
  <w:endnote w:type="continuationSeparator" w:id="0">
    <w:p w:rsidR="00814F1A" w:rsidRDefault="00814F1A" w:rsidP="0025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9D" w:rsidRPr="00D225CF" w:rsidRDefault="003A409D" w:rsidP="00907065">
    <w:pPr>
      <w:pStyle w:val="Footer"/>
      <w:jc w:val="right"/>
      <w:rPr>
        <w:rFonts w:ascii="Browallia New" w:hAnsi="Browallia New" w:cs="Browallia New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1A" w:rsidRDefault="00814F1A" w:rsidP="00257394">
      <w:r>
        <w:separator/>
      </w:r>
    </w:p>
  </w:footnote>
  <w:footnote w:type="continuationSeparator" w:id="0">
    <w:p w:rsidR="00814F1A" w:rsidRDefault="00814F1A" w:rsidP="0025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9D" w:rsidRPr="00440C69" w:rsidRDefault="00D405A6" w:rsidP="00450F48">
    <w:pPr>
      <w:jc w:val="right"/>
      <w:rPr>
        <w:rFonts w:ascii="JasmineUPC" w:hAnsi="JasmineUPC" w:cs="JasmineUPC"/>
        <w:cs/>
      </w:rPr>
    </w:pPr>
    <w:r w:rsidRPr="00440C69">
      <w:rPr>
        <w:rFonts w:ascii="JasmineUPC" w:hAnsi="JasmineUPC" w:cs="JasmineUPC"/>
        <w:cs/>
      </w:rPr>
      <w:t xml:space="preserve">สิ่งที่ส่งมาด้วย </w:t>
    </w:r>
    <w:r w:rsidR="00052C2A" w:rsidRPr="00440C69">
      <w:rPr>
        <w:rFonts w:ascii="JasmineUPC" w:hAnsi="JasmineUPC" w:cs="JasmineUPC"/>
        <w:cs/>
      </w:rPr>
      <w:t>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7528"/>
    <w:multiLevelType w:val="hybridMultilevel"/>
    <w:tmpl w:val="47EC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B08FB"/>
    <w:multiLevelType w:val="hybridMultilevel"/>
    <w:tmpl w:val="D4BCEDD6"/>
    <w:lvl w:ilvl="0" w:tplc="97F4F676">
      <w:start w:val="1"/>
      <w:numFmt w:val="thaiNumbers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AD43CA7"/>
    <w:multiLevelType w:val="hybridMultilevel"/>
    <w:tmpl w:val="25A69DE8"/>
    <w:lvl w:ilvl="0" w:tplc="94725BFC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5E22C77"/>
    <w:multiLevelType w:val="hybridMultilevel"/>
    <w:tmpl w:val="295AE212"/>
    <w:lvl w:ilvl="0" w:tplc="02A833D0">
      <w:start w:val="1"/>
      <w:numFmt w:val="decimal"/>
      <w:lvlText w:val="%1."/>
      <w:lvlJc w:val="left"/>
      <w:pPr>
        <w:ind w:left="63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3509F"/>
    <w:rsid w:val="0003509F"/>
    <w:rsid w:val="0003510C"/>
    <w:rsid w:val="00041B0F"/>
    <w:rsid w:val="00046B87"/>
    <w:rsid w:val="00052C2A"/>
    <w:rsid w:val="00055E8A"/>
    <w:rsid w:val="00066E08"/>
    <w:rsid w:val="00070D21"/>
    <w:rsid w:val="0008026D"/>
    <w:rsid w:val="00095E9A"/>
    <w:rsid w:val="00095FEA"/>
    <w:rsid w:val="0009703F"/>
    <w:rsid w:val="000B026D"/>
    <w:rsid w:val="000B24DC"/>
    <w:rsid w:val="000B345B"/>
    <w:rsid w:val="000D1E65"/>
    <w:rsid w:val="0019022F"/>
    <w:rsid w:val="00191D59"/>
    <w:rsid w:val="001F3E0D"/>
    <w:rsid w:val="00233E0C"/>
    <w:rsid w:val="002454E7"/>
    <w:rsid w:val="00255E38"/>
    <w:rsid w:val="00257394"/>
    <w:rsid w:val="0027422D"/>
    <w:rsid w:val="00281652"/>
    <w:rsid w:val="002846F6"/>
    <w:rsid w:val="00285903"/>
    <w:rsid w:val="00285E52"/>
    <w:rsid w:val="00297B8D"/>
    <w:rsid w:val="002B659E"/>
    <w:rsid w:val="002C3A27"/>
    <w:rsid w:val="002C51F8"/>
    <w:rsid w:val="002C781F"/>
    <w:rsid w:val="002D6FDF"/>
    <w:rsid w:val="002E17F3"/>
    <w:rsid w:val="0030112D"/>
    <w:rsid w:val="00301B7E"/>
    <w:rsid w:val="00302AFC"/>
    <w:rsid w:val="00327410"/>
    <w:rsid w:val="003448F8"/>
    <w:rsid w:val="00360F5C"/>
    <w:rsid w:val="003645F7"/>
    <w:rsid w:val="00365171"/>
    <w:rsid w:val="00367E51"/>
    <w:rsid w:val="00392CCD"/>
    <w:rsid w:val="003A409D"/>
    <w:rsid w:val="003D768C"/>
    <w:rsid w:val="003E5265"/>
    <w:rsid w:val="003F561D"/>
    <w:rsid w:val="004334FF"/>
    <w:rsid w:val="00440C69"/>
    <w:rsid w:val="00450F48"/>
    <w:rsid w:val="00472909"/>
    <w:rsid w:val="00486A9B"/>
    <w:rsid w:val="00492E03"/>
    <w:rsid w:val="004A6A8C"/>
    <w:rsid w:val="004B3129"/>
    <w:rsid w:val="004B530B"/>
    <w:rsid w:val="005224C5"/>
    <w:rsid w:val="00556756"/>
    <w:rsid w:val="0055741B"/>
    <w:rsid w:val="005638E9"/>
    <w:rsid w:val="00564610"/>
    <w:rsid w:val="005646F0"/>
    <w:rsid w:val="005713F7"/>
    <w:rsid w:val="0058063F"/>
    <w:rsid w:val="0058096A"/>
    <w:rsid w:val="005A2DDB"/>
    <w:rsid w:val="005D4D43"/>
    <w:rsid w:val="005E1205"/>
    <w:rsid w:val="005E573A"/>
    <w:rsid w:val="005F004E"/>
    <w:rsid w:val="005F1F71"/>
    <w:rsid w:val="00611C19"/>
    <w:rsid w:val="00612FE2"/>
    <w:rsid w:val="00615F7F"/>
    <w:rsid w:val="00632263"/>
    <w:rsid w:val="00632B90"/>
    <w:rsid w:val="00640AA9"/>
    <w:rsid w:val="00642F85"/>
    <w:rsid w:val="00650954"/>
    <w:rsid w:val="00673B31"/>
    <w:rsid w:val="00690682"/>
    <w:rsid w:val="006B6C91"/>
    <w:rsid w:val="006B75D4"/>
    <w:rsid w:val="006F6C66"/>
    <w:rsid w:val="0070513C"/>
    <w:rsid w:val="00706339"/>
    <w:rsid w:val="00713428"/>
    <w:rsid w:val="00716C69"/>
    <w:rsid w:val="00732263"/>
    <w:rsid w:val="00734A75"/>
    <w:rsid w:val="007510D7"/>
    <w:rsid w:val="00754917"/>
    <w:rsid w:val="00785E94"/>
    <w:rsid w:val="00792D25"/>
    <w:rsid w:val="007C6198"/>
    <w:rsid w:val="007D3366"/>
    <w:rsid w:val="007D5659"/>
    <w:rsid w:val="007E678A"/>
    <w:rsid w:val="00807E2C"/>
    <w:rsid w:val="00813B16"/>
    <w:rsid w:val="00814F1A"/>
    <w:rsid w:val="008400A3"/>
    <w:rsid w:val="0084456E"/>
    <w:rsid w:val="00887E9B"/>
    <w:rsid w:val="008C3A62"/>
    <w:rsid w:val="008E15B4"/>
    <w:rsid w:val="008E5B4C"/>
    <w:rsid w:val="008F7B19"/>
    <w:rsid w:val="00906202"/>
    <w:rsid w:val="00907065"/>
    <w:rsid w:val="00920518"/>
    <w:rsid w:val="00935514"/>
    <w:rsid w:val="00941BB3"/>
    <w:rsid w:val="00946C5D"/>
    <w:rsid w:val="00971C57"/>
    <w:rsid w:val="00983358"/>
    <w:rsid w:val="009A1908"/>
    <w:rsid w:val="009A7984"/>
    <w:rsid w:val="009B129C"/>
    <w:rsid w:val="009B3D97"/>
    <w:rsid w:val="009E2104"/>
    <w:rsid w:val="009F73B4"/>
    <w:rsid w:val="00A1022B"/>
    <w:rsid w:val="00A16E8E"/>
    <w:rsid w:val="00A348AE"/>
    <w:rsid w:val="00A64424"/>
    <w:rsid w:val="00A82C35"/>
    <w:rsid w:val="00AD1EE5"/>
    <w:rsid w:val="00AE3937"/>
    <w:rsid w:val="00AE5E29"/>
    <w:rsid w:val="00AE6131"/>
    <w:rsid w:val="00AF6ECA"/>
    <w:rsid w:val="00B22E9C"/>
    <w:rsid w:val="00B321AF"/>
    <w:rsid w:val="00B44B40"/>
    <w:rsid w:val="00B543DA"/>
    <w:rsid w:val="00BA5751"/>
    <w:rsid w:val="00BF4912"/>
    <w:rsid w:val="00C0207F"/>
    <w:rsid w:val="00C1483B"/>
    <w:rsid w:val="00C40BA3"/>
    <w:rsid w:val="00C42B56"/>
    <w:rsid w:val="00C46D43"/>
    <w:rsid w:val="00C61DB4"/>
    <w:rsid w:val="00C9790A"/>
    <w:rsid w:val="00CE003C"/>
    <w:rsid w:val="00CE2A80"/>
    <w:rsid w:val="00CE64C5"/>
    <w:rsid w:val="00CF4EAC"/>
    <w:rsid w:val="00D405A6"/>
    <w:rsid w:val="00D472FE"/>
    <w:rsid w:val="00D609EF"/>
    <w:rsid w:val="00D64FB2"/>
    <w:rsid w:val="00D840FF"/>
    <w:rsid w:val="00D8687E"/>
    <w:rsid w:val="00DC6256"/>
    <w:rsid w:val="00DE68DB"/>
    <w:rsid w:val="00DF7D5D"/>
    <w:rsid w:val="00E3792C"/>
    <w:rsid w:val="00E40340"/>
    <w:rsid w:val="00E62963"/>
    <w:rsid w:val="00E76BDB"/>
    <w:rsid w:val="00E76EB3"/>
    <w:rsid w:val="00E77701"/>
    <w:rsid w:val="00E91CA7"/>
    <w:rsid w:val="00EB76E6"/>
    <w:rsid w:val="00EC43A8"/>
    <w:rsid w:val="00EF06B8"/>
    <w:rsid w:val="00EF1B0A"/>
    <w:rsid w:val="00F126AA"/>
    <w:rsid w:val="00F16263"/>
    <w:rsid w:val="00F42CC4"/>
    <w:rsid w:val="00F43F20"/>
    <w:rsid w:val="00F5287E"/>
    <w:rsid w:val="00F57D0A"/>
    <w:rsid w:val="00F643CF"/>
    <w:rsid w:val="00FB52EB"/>
    <w:rsid w:val="00FB7FA6"/>
    <w:rsid w:val="00FC1699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5B4D0CF4-5D03-4F73-A199-F1A5B4A4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 New" w:eastAsiaTheme="minorHAnsi" w:hAnsi="Browallia New" w:cs="Browall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09F"/>
    <w:rPr>
      <w:rFonts w:ascii="EucrosiaUPC" w:eastAsia="Cordia New" w:hAnsi="EucrosiaUPC" w:cs="EucrosiaUPC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350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09F"/>
    <w:rPr>
      <w:rFonts w:ascii="EucrosiaUPC" w:eastAsia="Cordia New" w:hAnsi="EucrosiaUPC" w:cs="EucrosiaUPC"/>
      <w:spacing w:val="-4"/>
    </w:rPr>
  </w:style>
  <w:style w:type="paragraph" w:styleId="BodyText">
    <w:name w:val="Body Text"/>
    <w:basedOn w:val="Normal"/>
    <w:link w:val="BodyTextChar"/>
    <w:rsid w:val="0003509F"/>
    <w:pPr>
      <w:tabs>
        <w:tab w:val="left" w:pos="1440"/>
      </w:tabs>
      <w:jc w:val="both"/>
    </w:pPr>
    <w:rPr>
      <w:rFonts w:ascii="Browallia New" w:hAnsi="Browallia New" w:cs="Browallia New"/>
      <w:spacing w:val="0"/>
    </w:rPr>
  </w:style>
  <w:style w:type="character" w:customStyle="1" w:styleId="BodyTextChar">
    <w:name w:val="Body Text Char"/>
    <w:basedOn w:val="DefaultParagraphFont"/>
    <w:link w:val="BodyText"/>
    <w:rsid w:val="0003509F"/>
    <w:rPr>
      <w:rFonts w:eastAsia="Cordia New"/>
    </w:rPr>
  </w:style>
  <w:style w:type="paragraph" w:styleId="Header">
    <w:name w:val="header"/>
    <w:basedOn w:val="Normal"/>
    <w:link w:val="HeaderChar"/>
    <w:uiPriority w:val="99"/>
    <w:semiHidden/>
    <w:unhideWhenUsed/>
    <w:rsid w:val="00450F4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50F48"/>
    <w:rPr>
      <w:rFonts w:ascii="EucrosiaUPC" w:eastAsia="Cordia New" w:hAnsi="EucrosiaUPC" w:cs="Angsana New"/>
      <w:spacing w:val="-4"/>
      <w:szCs w:val="40"/>
    </w:rPr>
  </w:style>
  <w:style w:type="character" w:styleId="Hyperlink">
    <w:name w:val="Hyperlink"/>
    <w:basedOn w:val="DefaultParagraphFont"/>
    <w:uiPriority w:val="99"/>
    <w:unhideWhenUsed/>
    <w:rsid w:val="00611C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3358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9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63"/>
    <w:rPr>
      <w:rFonts w:ascii="Segoe UI" w:eastAsia="Cordia New" w:hAnsi="Segoe UI" w:cs="Angsana New"/>
      <w:spacing w:val="-4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ocha@tgo.or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neeracha</dc:creator>
  <cp:lastModifiedBy>Sarocha Chatjun</cp:lastModifiedBy>
  <cp:revision>49</cp:revision>
  <cp:lastPrinted>2016-11-22T03:52:00Z</cp:lastPrinted>
  <dcterms:created xsi:type="dcterms:W3CDTF">2016-01-07T09:57:00Z</dcterms:created>
  <dcterms:modified xsi:type="dcterms:W3CDTF">2017-03-07T09:40:00Z</dcterms:modified>
</cp:coreProperties>
</file>